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r>
        <w:t>September 2019</w:t>
      </w:r>
    </w:p>
    <w:p/>
    <w:p/>
    <w:p/>
    <w:p>
      <w:pPr>
        <w:rPr>
          <w:sz w:val="22"/>
          <w:szCs w:val="22"/>
        </w:rPr>
      </w:pPr>
    </w:p>
    <w:p>
      <w:pPr>
        <w:rPr>
          <w:sz w:val="22"/>
          <w:szCs w:val="22"/>
        </w:rPr>
      </w:pPr>
    </w:p>
    <w:p>
      <w:pPr>
        <w:rPr>
          <w:sz w:val="22"/>
          <w:szCs w:val="22"/>
        </w:rPr>
      </w:pPr>
      <w:r>
        <w:rPr>
          <w:sz w:val="22"/>
          <w:szCs w:val="22"/>
        </w:rPr>
        <w:t>Dear Parent / Guardian</w:t>
      </w:r>
    </w:p>
    <w:p>
      <w:pPr>
        <w:rPr>
          <w:sz w:val="22"/>
          <w:szCs w:val="22"/>
        </w:rPr>
      </w:pPr>
    </w:p>
    <w:p>
      <w:pPr>
        <w:rPr>
          <w:b/>
          <w:sz w:val="22"/>
          <w:szCs w:val="22"/>
          <w:u w:val="single"/>
        </w:rPr>
      </w:pPr>
      <w:r>
        <w:rPr>
          <w:b/>
          <w:sz w:val="22"/>
          <w:szCs w:val="22"/>
          <w:u w:val="single"/>
        </w:rPr>
        <w:t>Musical Instrument &amp; Singing Tuition</w:t>
      </w:r>
    </w:p>
    <w:p>
      <w:pPr>
        <w:rPr>
          <w:sz w:val="22"/>
          <w:szCs w:val="22"/>
        </w:rPr>
      </w:pPr>
    </w:p>
    <w:p>
      <w:pPr>
        <w:rPr>
          <w:sz w:val="22"/>
          <w:szCs w:val="22"/>
        </w:rPr>
      </w:pPr>
      <w:r>
        <w:rPr>
          <w:sz w:val="22"/>
          <w:szCs w:val="22"/>
        </w:rPr>
        <w:t>Where pupils want to learn to play an instrument or sing The Corbet School seeks to find suitably qualified tutors to support a programme that provides a wide choice at an affordable price.  This is achieved by securing the services of a variety of independent tutors and tutors available through the Shropshire Music Service and Music Heroes.</w:t>
      </w:r>
    </w:p>
    <w:p>
      <w:pPr>
        <w:rPr>
          <w:sz w:val="22"/>
          <w:szCs w:val="22"/>
        </w:rPr>
      </w:pPr>
    </w:p>
    <w:p>
      <w:pPr>
        <w:rPr>
          <w:sz w:val="22"/>
          <w:szCs w:val="22"/>
        </w:rPr>
      </w:pPr>
      <w:r>
        <w:rPr>
          <w:sz w:val="22"/>
          <w:szCs w:val="22"/>
        </w:rPr>
        <w:t>Independent tutors and Music Heroes set their own Terms and Conditions and prices.  They receive payment directly from parents, whereas the Shropshire Music Service charges the school, and the school then charges parents.</w:t>
      </w:r>
    </w:p>
    <w:p>
      <w:pPr>
        <w:rPr>
          <w:sz w:val="22"/>
          <w:szCs w:val="22"/>
        </w:rPr>
      </w:pPr>
    </w:p>
    <w:p>
      <w:pPr>
        <w:rPr>
          <w:sz w:val="22"/>
          <w:szCs w:val="22"/>
        </w:rPr>
      </w:pPr>
      <w:r>
        <w:rPr>
          <w:sz w:val="22"/>
          <w:szCs w:val="22"/>
        </w:rPr>
        <w:t xml:space="preserve">In the </w:t>
      </w:r>
      <w:r>
        <w:rPr>
          <w:b/>
          <w:sz w:val="22"/>
          <w:szCs w:val="22"/>
        </w:rPr>
        <w:t>2019-20</w:t>
      </w:r>
      <w:r>
        <w:rPr>
          <w:sz w:val="22"/>
          <w:szCs w:val="22"/>
        </w:rPr>
        <w:t xml:space="preserve"> academic year the charges for tuition via the Shropshire Music Service lessons will be £15.00 for a </w:t>
      </w:r>
      <w:proofErr w:type="gramStart"/>
      <w:r>
        <w:rPr>
          <w:sz w:val="22"/>
          <w:szCs w:val="22"/>
        </w:rPr>
        <w:t>20 minute</w:t>
      </w:r>
      <w:proofErr w:type="gramEnd"/>
      <w:r>
        <w:rPr>
          <w:sz w:val="22"/>
          <w:szCs w:val="22"/>
        </w:rPr>
        <w:t xml:space="preserve"> individual lesson, £8.00 for a group lesson. Our aim is that group lessons will take the form of a </w:t>
      </w:r>
      <w:proofErr w:type="gramStart"/>
      <w:r>
        <w:rPr>
          <w:sz w:val="22"/>
          <w:szCs w:val="22"/>
        </w:rPr>
        <w:t>pair, but</w:t>
      </w:r>
      <w:proofErr w:type="gramEnd"/>
      <w:r>
        <w:rPr>
          <w:sz w:val="22"/>
          <w:szCs w:val="22"/>
        </w:rPr>
        <w:t xml:space="preserve"> may temporarily be a triple if a pair cannot be found. As soon as a pair becomes available your child will be allocated into this slot.</w:t>
      </w:r>
    </w:p>
    <w:p>
      <w:pPr>
        <w:rPr>
          <w:sz w:val="22"/>
          <w:szCs w:val="22"/>
        </w:rPr>
      </w:pPr>
    </w:p>
    <w:p>
      <w:pPr>
        <w:rPr>
          <w:sz w:val="22"/>
          <w:szCs w:val="22"/>
        </w:rPr>
      </w:pPr>
      <w:r>
        <w:rPr>
          <w:sz w:val="22"/>
          <w:szCs w:val="22"/>
        </w:rPr>
        <w:t>As has always been the case with Music Service lessons, there is a six-week notice period should you child wish to stop lessons.  The school is charged directly by the Music Service for this time and so should your child wish to discontinue lessons please could you put this request in writing with both the date of your request and the date your child will finish lessons for our records.</w:t>
      </w:r>
    </w:p>
    <w:p>
      <w:pPr>
        <w:rPr>
          <w:sz w:val="22"/>
          <w:szCs w:val="22"/>
        </w:rPr>
      </w:pPr>
    </w:p>
    <w:p>
      <w:pPr>
        <w:rPr>
          <w:sz w:val="22"/>
          <w:szCs w:val="22"/>
        </w:rPr>
      </w:pPr>
      <w:r>
        <w:rPr>
          <w:sz w:val="22"/>
          <w:szCs w:val="22"/>
        </w:rPr>
        <w:t>In order to help you select the tuition that you would most prefer for your child a registration form is provided overleaf, which summarises the options.</w:t>
      </w:r>
    </w:p>
    <w:p>
      <w:pPr>
        <w:rPr>
          <w:sz w:val="22"/>
          <w:szCs w:val="22"/>
        </w:rPr>
      </w:pPr>
    </w:p>
    <w:p>
      <w:pPr>
        <w:rPr>
          <w:sz w:val="22"/>
          <w:szCs w:val="22"/>
        </w:rPr>
      </w:pPr>
      <w:r>
        <w:rPr>
          <w:sz w:val="22"/>
          <w:szCs w:val="22"/>
        </w:rPr>
        <w:t>This form must be returned for new lessons and to continue existing lessons in September.</w:t>
      </w:r>
    </w:p>
    <w:p>
      <w:pPr>
        <w:rPr>
          <w:b/>
          <w:bCs/>
          <w:sz w:val="22"/>
          <w:szCs w:val="22"/>
        </w:rPr>
      </w:pPr>
      <w:r>
        <w:rPr>
          <w:b/>
          <w:bCs/>
          <w:sz w:val="22"/>
          <w:szCs w:val="22"/>
        </w:rPr>
        <w:t>Please can you complete and return the form overleaf indicating your preferred option.</w:t>
      </w:r>
    </w:p>
    <w:p>
      <w:pPr>
        <w:rPr>
          <w:sz w:val="22"/>
          <w:szCs w:val="22"/>
        </w:rPr>
      </w:pPr>
    </w:p>
    <w:p>
      <w:pPr>
        <w:rPr>
          <w:sz w:val="22"/>
          <w:szCs w:val="22"/>
        </w:rPr>
      </w:pPr>
      <w:r>
        <w:rPr>
          <w:sz w:val="22"/>
          <w:szCs w:val="22"/>
        </w:rPr>
        <w:t xml:space="preserve">If you have any </w:t>
      </w:r>
      <w:proofErr w:type="gramStart"/>
      <w:r>
        <w:rPr>
          <w:sz w:val="22"/>
          <w:szCs w:val="22"/>
        </w:rPr>
        <w:t>questions</w:t>
      </w:r>
      <w:proofErr w:type="gramEnd"/>
      <w:r>
        <w:rPr>
          <w:sz w:val="22"/>
          <w:szCs w:val="22"/>
        </w:rPr>
        <w:t xml:space="preserve"> please contact myself or Emma Bunn (Music Teacher &amp; Co-ordinator).</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Keith Rendell</w:t>
      </w:r>
    </w:p>
    <w:p>
      <w:pPr>
        <w:rPr>
          <w:sz w:val="22"/>
          <w:szCs w:val="22"/>
        </w:rPr>
      </w:pPr>
      <w:r>
        <w:rPr>
          <w:sz w:val="22"/>
          <w:szCs w:val="22"/>
        </w:rPr>
        <w:t>School Business Manager</w:t>
      </w: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sz w:val="22"/>
          <w:szCs w:val="22"/>
          <w:u w:val="single"/>
        </w:rPr>
      </w:pPr>
      <w:r>
        <w:rPr>
          <w:b/>
          <w:sz w:val="22"/>
          <w:szCs w:val="22"/>
          <w:u w:val="single"/>
        </w:rPr>
        <w:t xml:space="preserve">Musical Instrument Tuition &amp; Singing Lessons </w:t>
      </w:r>
    </w:p>
    <w:p>
      <w:pPr>
        <w:jc w:val="center"/>
        <w:rPr>
          <w:b/>
          <w:sz w:val="22"/>
          <w:szCs w:val="22"/>
          <w:u w:val="single"/>
        </w:rPr>
      </w:pPr>
      <w:r>
        <w:rPr>
          <w:b/>
          <w:sz w:val="22"/>
          <w:szCs w:val="22"/>
          <w:u w:val="single"/>
        </w:rPr>
        <w:t>The Corbet School September 2019</w:t>
      </w:r>
    </w:p>
    <w:p>
      <w:pPr>
        <w:jc w:val="left"/>
        <w:rPr>
          <w:b/>
          <w:sz w:val="22"/>
          <w:szCs w:val="22"/>
          <w:u w:val="single"/>
        </w:rPr>
      </w:pPr>
    </w:p>
    <w:p>
      <w:pPr>
        <w:jc w:val="left"/>
        <w:rPr>
          <w:sz w:val="22"/>
          <w:szCs w:val="22"/>
        </w:rPr>
      </w:pPr>
      <w:r>
        <w:rPr>
          <w:sz w:val="22"/>
          <w:szCs w:val="22"/>
        </w:rPr>
        <w:t xml:space="preserve">I confirm that my child wishes to commence/continue instrumental/singing lessons in school for the academic year 2019-2020. </w:t>
      </w:r>
    </w:p>
    <w:p>
      <w:pPr>
        <w:jc w:val="left"/>
        <w:rPr>
          <w:sz w:val="22"/>
          <w:szCs w:val="22"/>
        </w:rPr>
      </w:pPr>
    </w:p>
    <w:p>
      <w:pPr>
        <w:jc w:val="left"/>
        <w:rPr>
          <w:sz w:val="22"/>
          <w:szCs w:val="22"/>
        </w:rPr>
      </w:pPr>
      <w:r>
        <w:rPr>
          <w:sz w:val="22"/>
          <w:szCs w:val="22"/>
        </w:rPr>
        <w:t>Pupil Name: ………………………………………………Tutor group……………………….</w:t>
      </w:r>
      <w:r>
        <w:rPr>
          <w:sz w:val="22"/>
          <w:szCs w:val="22"/>
        </w:rPr>
        <w:tab/>
      </w:r>
    </w:p>
    <w:p>
      <w:pPr>
        <w:jc w:val="left"/>
        <w:rPr>
          <w:sz w:val="22"/>
          <w:szCs w:val="22"/>
        </w:rPr>
      </w:pPr>
    </w:p>
    <w:p>
      <w:pPr>
        <w:jc w:val="left"/>
        <w:rPr>
          <w:sz w:val="22"/>
          <w:szCs w:val="22"/>
        </w:rPr>
      </w:pPr>
      <w:r>
        <w:rPr>
          <w:sz w:val="22"/>
          <w:szCs w:val="22"/>
        </w:rPr>
        <w:t>Instrument: ………………………………………………Grade/Level…………………………</w:t>
      </w:r>
    </w:p>
    <w:p>
      <w:pPr>
        <w:pBdr>
          <w:bottom w:val="single" w:sz="6" w:space="1" w:color="auto"/>
        </w:pBdr>
        <w:jc w:val="left"/>
        <w:rPr>
          <w:sz w:val="22"/>
          <w:szCs w:val="22"/>
        </w:rPr>
      </w:pPr>
    </w:p>
    <w:p>
      <w:pPr>
        <w:jc w:val="left"/>
        <w:rPr>
          <w:sz w:val="22"/>
          <w:szCs w:val="22"/>
        </w:rPr>
      </w:pPr>
    </w:p>
    <w:p>
      <w:pPr>
        <w:jc w:val="left"/>
        <w:rPr>
          <w:sz w:val="22"/>
          <w:szCs w:val="22"/>
        </w:rPr>
      </w:pPr>
      <w:r>
        <w:rPr>
          <w:sz w:val="22"/>
          <w:szCs w:val="22"/>
        </w:rPr>
        <w:t xml:space="preserve">Please tick to the appropriate box below to show your preferred </w:t>
      </w:r>
      <w:proofErr w:type="gramStart"/>
      <w:r>
        <w:rPr>
          <w:sz w:val="22"/>
          <w:szCs w:val="22"/>
        </w:rPr>
        <w:t>option, and</w:t>
      </w:r>
      <w:proofErr w:type="gramEnd"/>
      <w:r>
        <w:rPr>
          <w:sz w:val="22"/>
          <w:szCs w:val="22"/>
        </w:rPr>
        <w:t xml:space="preserve"> return to The Corbet School office.</w:t>
      </w:r>
    </w:p>
    <w:p>
      <w:pPr>
        <w:jc w:val="left"/>
        <w:rPr>
          <w:sz w:val="22"/>
          <w:szCs w:val="22"/>
        </w:rPr>
      </w:pPr>
    </w:p>
    <w:tbl>
      <w:tblPr>
        <w:tblStyle w:val="TableGrid"/>
        <w:tblW w:w="0" w:type="auto"/>
        <w:tblLayout w:type="fixed"/>
        <w:tblLook w:val="04A0" w:firstRow="1" w:lastRow="0" w:firstColumn="1" w:lastColumn="0" w:noHBand="0" w:noVBand="1"/>
      </w:tblPr>
      <w:tblGrid>
        <w:gridCol w:w="1811"/>
        <w:gridCol w:w="1987"/>
        <w:gridCol w:w="1417"/>
        <w:gridCol w:w="1132"/>
        <w:gridCol w:w="1278"/>
        <w:gridCol w:w="1416"/>
      </w:tblGrid>
      <w:tr>
        <w:tc>
          <w:tcPr>
            <w:tcW w:w="904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jc w:val="left"/>
              <w:rPr>
                <w:b/>
                <w:sz w:val="22"/>
                <w:szCs w:val="22"/>
              </w:rPr>
            </w:pPr>
            <w:r>
              <w:rPr>
                <w:b/>
                <w:sz w:val="22"/>
                <w:szCs w:val="22"/>
              </w:rPr>
              <w:t xml:space="preserve">Independent Tutors </w:t>
            </w:r>
          </w:p>
        </w:tc>
      </w:tr>
      <w:tr>
        <w:trPr>
          <w:trHeight w:val="300"/>
        </w:trP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Instrument</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Current Tutor</w:t>
            </w:r>
          </w:p>
        </w:tc>
        <w:tc>
          <w:tcPr>
            <w:tcW w:w="2549"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xml:space="preserve">Individual lesson for 30 minutes </w:t>
            </w:r>
          </w:p>
        </w:tc>
        <w:tc>
          <w:tcPr>
            <w:tcW w:w="2694"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Group lesson for</w:t>
            </w:r>
          </w:p>
          <w:p>
            <w:pPr>
              <w:jc w:val="center"/>
              <w:rPr>
                <w:sz w:val="22"/>
                <w:szCs w:val="22"/>
              </w:rPr>
            </w:pPr>
            <w:r>
              <w:rPr>
                <w:sz w:val="22"/>
                <w:szCs w:val="22"/>
              </w:rPr>
              <w:t xml:space="preserve">30 minutes </w:t>
            </w: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Woodwind</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B. Robert</w:t>
            </w:r>
          </w:p>
        </w:tc>
        <w:tc>
          <w:tcPr>
            <w:tcW w:w="141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 £14 per lesson</w:t>
            </w:r>
          </w:p>
        </w:tc>
        <w:tc>
          <w:tcPr>
            <w:tcW w:w="1132" w:type="dxa"/>
            <w:tcBorders>
              <w:top w:val="single" w:sz="4" w:space="0" w:color="auto"/>
              <w:left w:val="single" w:sz="4" w:space="0" w:color="auto"/>
              <w:bottom w:val="single" w:sz="4" w:space="0" w:color="auto"/>
              <w:right w:val="single" w:sz="4" w:space="0" w:color="auto"/>
            </w:tcBorders>
          </w:tcPr>
          <w:p>
            <w:pPr>
              <w:jc w:val="left"/>
              <w:rPr>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 £7.50 per lesson</w:t>
            </w:r>
          </w:p>
        </w:tc>
        <w:tc>
          <w:tcPr>
            <w:tcW w:w="1416" w:type="dxa"/>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Singing</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 xml:space="preserve">Mrs L Le </w:t>
            </w:r>
            <w:proofErr w:type="spellStart"/>
            <w:r>
              <w:rPr>
                <w:sz w:val="22"/>
                <w:szCs w:val="22"/>
              </w:rPr>
              <w:t>Boutillier</w:t>
            </w:r>
            <w:proofErr w:type="spellEnd"/>
          </w:p>
        </w:tc>
        <w:tc>
          <w:tcPr>
            <w:tcW w:w="141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 £16.50 per lesson</w:t>
            </w:r>
          </w:p>
        </w:tc>
        <w:tc>
          <w:tcPr>
            <w:tcW w:w="1132" w:type="dxa"/>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Unavailable</w:t>
            </w:r>
          </w:p>
        </w:tc>
      </w:tr>
      <w:tr>
        <w:tc>
          <w:tcPr>
            <w:tcW w:w="904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jc w:val="left"/>
              <w:rPr>
                <w:b/>
                <w:sz w:val="22"/>
                <w:szCs w:val="22"/>
              </w:rPr>
            </w:pPr>
            <w:r>
              <w:rPr>
                <w:b/>
                <w:sz w:val="22"/>
                <w:szCs w:val="22"/>
              </w:rPr>
              <w:t xml:space="preserve">Shropshire Music Service </w:t>
            </w:r>
          </w:p>
        </w:tc>
      </w:tr>
      <w:tr>
        <w:trPr>
          <w:trHeight w:val="387"/>
        </w:trP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Instrument</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Current Tutor</w:t>
            </w:r>
          </w:p>
        </w:tc>
        <w:tc>
          <w:tcPr>
            <w:tcW w:w="2549"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Individual lesson for 20 minutes @ £15.00 per lesson</w:t>
            </w:r>
          </w:p>
        </w:tc>
        <w:tc>
          <w:tcPr>
            <w:tcW w:w="2694"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xml:space="preserve">Group lesson for </w:t>
            </w:r>
          </w:p>
          <w:p>
            <w:pPr>
              <w:jc w:val="center"/>
              <w:rPr>
                <w:sz w:val="22"/>
                <w:szCs w:val="22"/>
              </w:rPr>
            </w:pPr>
            <w:r>
              <w:rPr>
                <w:sz w:val="22"/>
                <w:szCs w:val="22"/>
              </w:rPr>
              <w:t>20 minutes @ £8.00 per lesson</w:t>
            </w: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Piano/Keyboard</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Ms. K. Mew</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Upper Strings</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Ms K. Mew</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Woodwind</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A. Womble</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Singing</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Mrs J Wells</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Percussion</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J. Auxant</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Guitar</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A. Jones</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Brass</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C. Stevens</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‘Cello</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Ms J. Magee</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4"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903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jc w:val="left"/>
              <w:rPr>
                <w:b/>
                <w:sz w:val="22"/>
                <w:szCs w:val="22"/>
              </w:rPr>
            </w:pPr>
            <w:r>
              <w:rPr>
                <w:b/>
                <w:sz w:val="22"/>
                <w:szCs w:val="22"/>
              </w:rPr>
              <w:t xml:space="preserve">Music Heroes </w:t>
            </w:r>
          </w:p>
        </w:tc>
      </w:tr>
      <w:tr>
        <w:trPr>
          <w:trHeight w:val="387"/>
        </w:trP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Instrument</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Current Tutor</w:t>
            </w:r>
          </w:p>
        </w:tc>
        <w:tc>
          <w:tcPr>
            <w:tcW w:w="2549"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Individual lesson for 30 minutes @ £14.00 per lesson</w:t>
            </w:r>
          </w:p>
        </w:tc>
        <w:tc>
          <w:tcPr>
            <w:tcW w:w="2692"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 xml:space="preserve">Group lesson for </w:t>
            </w:r>
          </w:p>
          <w:p>
            <w:pPr>
              <w:jc w:val="center"/>
              <w:rPr>
                <w:sz w:val="22"/>
                <w:szCs w:val="22"/>
              </w:rPr>
            </w:pPr>
            <w:r>
              <w:rPr>
                <w:sz w:val="22"/>
                <w:szCs w:val="22"/>
              </w:rPr>
              <w:t>30 minutes @ £9.00 per lesson</w:t>
            </w: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Piano/Keyboard</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D Blackmore</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tcPr>
          <w:p>
            <w:pPr>
              <w:jc w:val="left"/>
              <w:rPr>
                <w:sz w:val="22"/>
                <w:szCs w:val="22"/>
              </w:rPr>
            </w:pPr>
            <w:r>
              <w:rPr>
                <w:sz w:val="22"/>
                <w:szCs w:val="22"/>
              </w:rPr>
              <w:t>Percussion</w:t>
            </w:r>
          </w:p>
        </w:tc>
        <w:tc>
          <w:tcPr>
            <w:tcW w:w="1987" w:type="dxa"/>
            <w:tcBorders>
              <w:top w:val="single" w:sz="4" w:space="0" w:color="auto"/>
              <w:left w:val="single" w:sz="4" w:space="0" w:color="auto"/>
              <w:bottom w:val="single" w:sz="4" w:space="0" w:color="auto"/>
              <w:right w:val="single" w:sz="4" w:space="0" w:color="auto"/>
            </w:tcBorders>
          </w:tcPr>
          <w:p>
            <w:pPr>
              <w:jc w:val="left"/>
              <w:rPr>
                <w:sz w:val="22"/>
                <w:szCs w:val="22"/>
              </w:rPr>
            </w:pPr>
            <w:r>
              <w:rPr>
                <w:sz w:val="22"/>
                <w:szCs w:val="22"/>
              </w:rPr>
              <w:t>Mr J Harvey</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r>
        <w:tc>
          <w:tcPr>
            <w:tcW w:w="1811"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Guitar</w:t>
            </w:r>
          </w:p>
        </w:tc>
        <w:tc>
          <w:tcPr>
            <w:tcW w:w="1987" w:type="dxa"/>
            <w:tcBorders>
              <w:top w:val="single" w:sz="4" w:space="0" w:color="auto"/>
              <w:left w:val="single" w:sz="4" w:space="0" w:color="auto"/>
              <w:bottom w:val="single" w:sz="4" w:space="0" w:color="auto"/>
              <w:right w:val="single" w:sz="4" w:space="0" w:color="auto"/>
            </w:tcBorders>
            <w:hideMark/>
          </w:tcPr>
          <w:p>
            <w:pPr>
              <w:jc w:val="left"/>
              <w:rPr>
                <w:sz w:val="22"/>
                <w:szCs w:val="22"/>
              </w:rPr>
            </w:pPr>
            <w:r>
              <w:rPr>
                <w:sz w:val="22"/>
                <w:szCs w:val="22"/>
              </w:rPr>
              <w:t>Mr J Hickman</w:t>
            </w:r>
          </w:p>
        </w:tc>
        <w:tc>
          <w:tcPr>
            <w:tcW w:w="2549"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c>
          <w:tcPr>
            <w:tcW w:w="2692" w:type="dxa"/>
            <w:gridSpan w:val="2"/>
            <w:tcBorders>
              <w:top w:val="single" w:sz="4" w:space="0" w:color="auto"/>
              <w:left w:val="single" w:sz="4" w:space="0" w:color="auto"/>
              <w:bottom w:val="single" w:sz="4" w:space="0" w:color="auto"/>
              <w:right w:val="single" w:sz="4" w:space="0" w:color="auto"/>
            </w:tcBorders>
          </w:tcPr>
          <w:p>
            <w:pPr>
              <w:jc w:val="left"/>
              <w:rPr>
                <w:sz w:val="22"/>
                <w:szCs w:val="22"/>
              </w:rPr>
            </w:pPr>
          </w:p>
        </w:tc>
      </w:tr>
    </w:tbl>
    <w:p>
      <w:pPr>
        <w:jc w:val="left"/>
        <w:rPr>
          <w:sz w:val="22"/>
          <w:szCs w:val="22"/>
        </w:rPr>
      </w:pPr>
    </w:p>
    <w:p>
      <w:pPr>
        <w:jc w:val="left"/>
        <w:rPr>
          <w:sz w:val="22"/>
          <w:szCs w:val="22"/>
        </w:rPr>
      </w:pPr>
      <w:r>
        <w:rPr>
          <w:sz w:val="22"/>
          <w:szCs w:val="22"/>
        </w:rPr>
        <w:t>I understand that lessons must be paid for in advance, and that lessons may not start until payment has been received.</w:t>
      </w:r>
    </w:p>
    <w:p>
      <w:pPr>
        <w:jc w:val="left"/>
        <w:rPr>
          <w:sz w:val="22"/>
          <w:szCs w:val="22"/>
        </w:rPr>
      </w:pPr>
    </w:p>
    <w:p>
      <w:pPr>
        <w:jc w:val="left"/>
        <w:rPr>
          <w:sz w:val="22"/>
          <w:szCs w:val="22"/>
        </w:rPr>
      </w:pPr>
      <w:r>
        <w:rPr>
          <w:sz w:val="22"/>
          <w:szCs w:val="22"/>
        </w:rPr>
        <w:t xml:space="preserve">I also understand that there is a six-week notice period should my child wish to discontinue lessons, and that payment is due for the notice period even if the pupil does not attend the lesson.  </w:t>
      </w:r>
    </w:p>
    <w:p>
      <w:pPr>
        <w:jc w:val="left"/>
        <w:rPr>
          <w:sz w:val="22"/>
          <w:szCs w:val="22"/>
        </w:rPr>
      </w:pPr>
    </w:p>
    <w:p>
      <w:pPr>
        <w:jc w:val="left"/>
        <w:rPr>
          <w:sz w:val="22"/>
          <w:szCs w:val="22"/>
        </w:rPr>
      </w:pPr>
      <w:r>
        <w:rPr>
          <w:sz w:val="22"/>
          <w:szCs w:val="22"/>
        </w:rPr>
        <w:t>Signed by Parent / Guardian: ………………………………………………………</w:t>
      </w:r>
      <w:proofErr w:type="gramStart"/>
      <w:r>
        <w:rPr>
          <w:sz w:val="22"/>
          <w:szCs w:val="22"/>
        </w:rPr>
        <w:t>…..</w:t>
      </w:r>
      <w:proofErr w:type="gramEnd"/>
    </w:p>
    <w:p>
      <w:pPr>
        <w:jc w:val="left"/>
        <w:rPr>
          <w:sz w:val="22"/>
          <w:szCs w:val="22"/>
        </w:rPr>
      </w:pPr>
    </w:p>
    <w:p>
      <w:pPr>
        <w:jc w:val="left"/>
        <w:rPr>
          <w:sz w:val="22"/>
          <w:szCs w:val="22"/>
        </w:rPr>
      </w:pPr>
      <w:r>
        <w:rPr>
          <w:sz w:val="22"/>
          <w:szCs w:val="22"/>
        </w:rPr>
        <w:t>Name ………………………………………………………</w:t>
      </w:r>
      <w:proofErr w:type="gramStart"/>
      <w:r>
        <w:rPr>
          <w:sz w:val="22"/>
          <w:szCs w:val="22"/>
        </w:rPr>
        <w:t>…..</w:t>
      </w:r>
      <w:proofErr w:type="gramEnd"/>
      <w:r>
        <w:rPr>
          <w:sz w:val="22"/>
          <w:szCs w:val="22"/>
        </w:rPr>
        <w:tab/>
        <w:t>………………</w:t>
      </w:r>
      <w:proofErr w:type="gramStart"/>
      <w:r>
        <w:rPr>
          <w:sz w:val="22"/>
          <w:szCs w:val="22"/>
        </w:rPr>
        <w:t>…..</w:t>
      </w:r>
      <w:proofErr w:type="gramEnd"/>
      <w:r>
        <w:rPr>
          <w:sz w:val="22"/>
          <w:szCs w:val="22"/>
        </w:rPr>
        <w:t>Date…………………</w:t>
      </w:r>
    </w:p>
    <w:p>
      <w:pPr>
        <w:jc w:val="left"/>
        <w:rPr>
          <w:sz w:val="22"/>
          <w:szCs w:val="22"/>
        </w:rPr>
      </w:pPr>
    </w:p>
    <w:p>
      <w:pPr>
        <w:jc w:val="left"/>
        <w:rPr>
          <w:sz w:val="2"/>
          <w:szCs w:val="2"/>
        </w:rPr>
      </w:pPr>
      <w:r>
        <w:rPr>
          <w:sz w:val="22"/>
          <w:szCs w:val="22"/>
        </w:rPr>
        <w:t>Email …………………………………………………Contact Telephone………………………………</w:t>
      </w:r>
    </w:p>
    <w:p/>
    <w:sectPr>
      <w:headerReference w:type="default" r:id="rId11"/>
      <w:footerReference w:type="default" r:id="rId12"/>
      <w:pgSz w:w="11906" w:h="16838" w:code="9"/>
      <w:pgMar w:top="720" w:right="720" w:bottom="720" w:left="720"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 xml:space="preserve">  Company Number: 07721594</w:t>
    </w:r>
  </w:p>
  <w:p>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20"/>
      </w:rPr>
      <w:t xml:space="preserve">  Registered Office: The Corbet School</w:t>
    </w:r>
  </w:p>
  <w:p>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 xml:space="preserve">  </w:t>
    </w:r>
    <w:proofErr w:type="spellStart"/>
    <w:r>
      <w:rPr>
        <w:rFonts w:ascii="Book Antiqua" w:hAnsi="Book Antiqua"/>
        <w:sz w:val="20"/>
      </w:rPr>
      <w:t>Eyton</w:t>
    </w:r>
    <w:proofErr w:type="spellEnd"/>
    <w:r>
      <w:rPr>
        <w:rFonts w:ascii="Book Antiqua" w:hAnsi="Book Antiqua"/>
        <w:sz w:val="20"/>
      </w:rPr>
      <w:t xml:space="preserve"> Lane, </w:t>
    </w:r>
    <w:proofErr w:type="spellStart"/>
    <w:r>
      <w:rPr>
        <w:rFonts w:ascii="Book Antiqua" w:hAnsi="Book Antiqua"/>
        <w:sz w:val="20"/>
      </w:rPr>
      <w:t>Baschurch</w:t>
    </w:r>
    <w:proofErr w:type="spellEnd"/>
    <w:r>
      <w:rPr>
        <w:rFonts w:ascii="Book Antiqua" w:hAnsi="Book Antiqua"/>
        <w:sz w:val="20"/>
      </w:rPr>
      <w:t>, Shropshire. SY4 2AX</w:t>
    </w:r>
  </w:p>
  <w:p>
    <w:pPr>
      <w:pStyle w:val="Footer"/>
      <w:ind w:hanging="567"/>
      <w:rPr>
        <w:rFonts w:ascii="Book Antiqua" w:hAnsi="Book Antiqua"/>
        <w:sz w:val="20"/>
      </w:rPr>
    </w:pPr>
    <w:r>
      <w:rPr>
        <w:noProo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0"/>
      </w:rPr>
      <w:t xml:space="preserve">  Telephone: 01939 </w:t>
    </w:r>
    <w:proofErr w:type="gramStart"/>
    <w:r>
      <w:rPr>
        <w:rFonts w:ascii="Book Antiqua" w:hAnsi="Book Antiqua"/>
        <w:sz w:val="20"/>
      </w:rPr>
      <w:t>260296  Fax</w:t>
    </w:r>
    <w:proofErr w:type="gramEnd"/>
    <w:r>
      <w:rPr>
        <w:rFonts w:ascii="Book Antiqua" w:hAnsi="Book Antiqua"/>
        <w:sz w:val="20"/>
      </w:rPr>
      <w:t>: 01939 262009</w:t>
    </w:r>
  </w:p>
  <w:p>
    <w:pPr>
      <w:pStyle w:val="Footer"/>
      <w:ind w:hanging="567"/>
      <w:rPr>
        <w:rFonts w:ascii="Book Antiqua" w:hAnsi="Book Antiqua"/>
        <w:sz w:val="20"/>
      </w:rPr>
    </w:pPr>
    <w:r>
      <w:rPr>
        <w:rFonts w:ascii="Book Antiqua" w:hAnsi="Book Antiqua"/>
        <w:sz w:val="20"/>
      </w:rPr>
      <w:t xml:space="preserve">  Email: admin@corbetschool.net</w:t>
    </w:r>
  </w:p>
  <w:p>
    <w:pPr>
      <w:pStyle w:val="Footer"/>
      <w:ind w:hanging="567"/>
      <w:rPr>
        <w:rFonts w:ascii="Book Antiqua" w:hAnsi="Book Antiqua"/>
        <w:sz w:val="20"/>
      </w:rPr>
    </w:pPr>
    <w:r>
      <w:rPr>
        <w:rFonts w:ascii="Book Antiqua" w:hAnsi="Book Antiqua"/>
        <w:sz w:val="20"/>
      </w:rPr>
      <w:t xml:space="preserve">  www.corbetschool.net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1846"/>
    <w:multiLevelType w:val="hybridMultilevel"/>
    <w:tmpl w:val="BDBE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81371"/>
    <w:multiLevelType w:val="hybridMultilevel"/>
    <w:tmpl w:val="04F45C28"/>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line="240" w:lineRule="auto"/>
      <w:jc w:val="left"/>
    </w:pPr>
    <w:rPr>
      <w:rFonts w:ascii="Calibri" w:eastAsiaTheme="minorHAnsi" w:hAnsi="Calibri" w:cs="Calibri"/>
      <w:sz w:val="22"/>
      <w:szCs w:val="22"/>
      <w:lang w:eastAsia="en-GB"/>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4118">
      <w:bodyDiv w:val="1"/>
      <w:marLeft w:val="0"/>
      <w:marRight w:val="0"/>
      <w:marTop w:val="0"/>
      <w:marBottom w:val="0"/>
      <w:divBdr>
        <w:top w:val="none" w:sz="0" w:space="0" w:color="auto"/>
        <w:left w:val="none" w:sz="0" w:space="0" w:color="auto"/>
        <w:bottom w:val="none" w:sz="0" w:space="0" w:color="auto"/>
        <w:right w:val="none" w:sz="0" w:space="0" w:color="auto"/>
      </w:divBdr>
    </w:div>
    <w:div w:id="1721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1" ma:contentTypeDescription="Create a new document." ma:contentTypeScope="" ma:versionID="9f6abc0ff13cc3e7d3dab334f49ab577">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846cb2e8347a369c573882ce875a0408"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2.xml><?xml version="1.0" encoding="utf-8"?>
<ds:datastoreItem xmlns:ds="http://schemas.openxmlformats.org/officeDocument/2006/customXml" ds:itemID="{86A65AFA-3E0E-4340-AAC3-1CA2EC890413}">
  <ds:schemaRefs>
    <ds:schemaRef ds:uri="28da1263-2368-46f0-b25c-e37a09cbb7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26564c-417c-4d83-afb2-60f30b699a0e"/>
    <ds:schemaRef ds:uri="http://www.w3.org/XML/1998/namespace"/>
    <ds:schemaRef ds:uri="http://purl.org/dc/dcmitype/"/>
  </ds:schemaRefs>
</ds:datastoreItem>
</file>

<file path=customXml/itemProps3.xml><?xml version="1.0" encoding="utf-8"?>
<ds:datastoreItem xmlns:ds="http://schemas.openxmlformats.org/officeDocument/2006/customXml" ds:itemID="{69EC779F-1B74-4D00-9EE8-39D11C40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3CB51-8C4E-45A3-B6A9-BA858D47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Kear, Julia</cp:lastModifiedBy>
  <cp:revision>2</cp:revision>
  <cp:lastPrinted>2020-01-16T16:57:00Z</cp:lastPrinted>
  <dcterms:created xsi:type="dcterms:W3CDTF">2020-01-17T07:37:00Z</dcterms:created>
  <dcterms:modified xsi:type="dcterms:W3CDTF">2020-01-17T07:37:00Z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